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AB" w:rsidRDefault="008736AB" w:rsidP="008736AB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8736AB" w:rsidRDefault="008736AB" w:rsidP="008736AB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099" w:rsidRDefault="00CF2099" w:rsidP="008736AB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ACB" w:rsidRPr="00474ACB" w:rsidRDefault="00474ACB" w:rsidP="00474AC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ОГОВОР №</w:t>
      </w:r>
      <w:r w:rsidR="00032D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авт</w:t>
      </w:r>
      <w:r w:rsidR="004B6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отранспортного средства (ЛОТ №</w:t>
      </w:r>
      <w:proofErr w:type="gramStart"/>
      <w:r w:rsidR="004B63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proofErr w:type="gramEnd"/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г. Чернушка                                                                                                                         </w:t>
      </w:r>
      <w:r w:rsidR="004B6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«_</w:t>
      </w:r>
      <w:r w:rsidR="00616DD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_»__</w:t>
      </w:r>
      <w:r w:rsidR="00297C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_________202</w:t>
      </w:r>
      <w:r w:rsidR="00996FF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="00032D9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г.</w:t>
      </w:r>
      <w:r w:rsidRPr="00474A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</w:p>
    <w:p w:rsidR="00786A89" w:rsidRPr="00B84FA5" w:rsidRDefault="00474ACB" w:rsidP="00786A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Управление имущественных отношений администрации  Чернушинского</w:t>
      </w:r>
      <w:r w:rsidR="00307475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307475"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4B63F2"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округа</w:t>
      </w:r>
      <w:r w:rsidRPr="00B84FA5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Пермского края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от имени муниципального образования Чернушинский </w:t>
      </w:r>
      <w:r w:rsidR="00307475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муниципальный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округ</w:t>
      </w:r>
      <w:r w:rsidR="00786A89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Пермского края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лице начальника</w:t>
      </w:r>
      <w:r w:rsidR="00786A89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управления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Варзаносовой</w:t>
      </w:r>
      <w:proofErr w:type="spellEnd"/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Ирины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4B63F2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>Николаевны</w:t>
      </w:r>
      <w:r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</w:t>
      </w:r>
      <w:r w:rsidR="004B63F2" w:rsidRPr="00B84FA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действующего на основании Положения, именуемое в дальнейшем </w:t>
      </w:r>
      <w:r w:rsidR="004B63F2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="004B63F2" w:rsidRPr="00B84FA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Продавец»</w:t>
      </w:r>
      <w:r w:rsidR="004B63F2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 одной стороны</w:t>
      </w:r>
      <w:r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 </w:t>
      </w:r>
    </w:p>
    <w:p w:rsidR="00474ACB" w:rsidRPr="00B84FA5" w:rsidRDefault="00307475" w:rsidP="00786A8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 «</w:t>
      </w:r>
      <w:r w:rsidR="00474ACB" w:rsidRPr="00B84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Покупатель»,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другой стороны, именуемые далее вместе – </w:t>
      </w:r>
      <w:r w:rsidR="00474ACB" w:rsidRPr="00B84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«Стороны»,</w:t>
      </w:r>
      <w:r w:rsidR="00474ACB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21.12.2007 № 178-ФЗ «О приватизации государственного и муниципального имущества»,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решением Думы Чернушинского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округа от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30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мая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25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г. № </w:t>
      </w:r>
      <w:r w:rsidR="00B84FA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32 «Об утверждении положения о порядке приватизации муниципального имущества Чернушинского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округа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Пермского края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»,</w:t>
      </w:r>
      <w:r w:rsidR="00474ACB" w:rsidRPr="00B84FA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распоряжением  администрации Чер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нушинского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округа </w:t>
      </w:r>
      <w:r w:rsidR="00527F85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Пермского края </w:t>
      </w:r>
      <w:r w:rsidR="00B8712F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</w:t>
      </w:r>
      <w:r w:rsidR="00B8712F" w:rsidRPr="00B84FA5">
        <w:rPr>
          <w:rFonts w:ascii="Times New Roman" w:hAnsi="Times New Roman" w:cs="Times New Roman"/>
          <w:sz w:val="24"/>
          <w:szCs w:val="24"/>
        </w:rPr>
        <w:t xml:space="preserve"> </w:t>
      </w:r>
      <w:r w:rsidR="00297CA7">
        <w:rPr>
          <w:rFonts w:ascii="Times New Roman" w:hAnsi="Times New Roman" w:cs="Times New Roman"/>
          <w:sz w:val="24"/>
          <w:szCs w:val="24"/>
        </w:rPr>
        <w:t>1</w:t>
      </w:r>
      <w:r w:rsidR="00996FF9">
        <w:rPr>
          <w:rFonts w:ascii="Times New Roman" w:hAnsi="Times New Roman" w:cs="Times New Roman"/>
          <w:sz w:val="24"/>
          <w:szCs w:val="24"/>
        </w:rPr>
        <w:t>9</w:t>
      </w:r>
      <w:r w:rsidR="00B84FA5" w:rsidRPr="00B84FA5">
        <w:rPr>
          <w:rFonts w:ascii="Times New Roman" w:hAnsi="Times New Roman" w:cs="Times New Roman"/>
          <w:sz w:val="24"/>
          <w:szCs w:val="24"/>
        </w:rPr>
        <w:t xml:space="preserve"> </w:t>
      </w:r>
      <w:r w:rsidR="00996FF9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B8712F" w:rsidRPr="00B84FA5">
        <w:rPr>
          <w:rFonts w:ascii="Times New Roman" w:hAnsi="Times New Roman" w:cs="Times New Roman"/>
          <w:sz w:val="24"/>
          <w:szCs w:val="24"/>
        </w:rPr>
        <w:t>202</w:t>
      </w:r>
      <w:r w:rsidR="00996FF9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297CA7">
        <w:rPr>
          <w:rFonts w:ascii="Times New Roman" w:hAnsi="Times New Roman" w:cs="Times New Roman"/>
          <w:sz w:val="24"/>
          <w:szCs w:val="24"/>
        </w:rPr>
        <w:t xml:space="preserve"> </w:t>
      </w:r>
      <w:r w:rsidR="00B8712F" w:rsidRPr="00B84FA5">
        <w:rPr>
          <w:rFonts w:ascii="Times New Roman" w:hAnsi="Times New Roman" w:cs="Times New Roman"/>
          <w:sz w:val="24"/>
          <w:szCs w:val="24"/>
        </w:rPr>
        <w:t xml:space="preserve">г. № </w:t>
      </w:r>
      <w:r w:rsidR="00996FF9">
        <w:rPr>
          <w:rFonts w:ascii="Times New Roman" w:hAnsi="Times New Roman" w:cs="Times New Roman"/>
          <w:sz w:val="24"/>
          <w:szCs w:val="24"/>
        </w:rPr>
        <w:t>15</w:t>
      </w:r>
      <w:r w:rsidR="00B8712F" w:rsidRPr="00B84FA5">
        <w:rPr>
          <w:rFonts w:ascii="Times New Roman" w:hAnsi="Times New Roman" w:cs="Times New Roman"/>
          <w:sz w:val="24"/>
          <w:szCs w:val="24"/>
        </w:rPr>
        <w:t xml:space="preserve">-261-01-05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«О</w:t>
      </w:r>
      <w:r w:rsidR="00996F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 условиях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приватизации муниципального имущества </w:t>
      </w:r>
      <w:r w:rsidR="00996FF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посредством публичного предложения в электронной </w:t>
      </w:r>
      <w:r w:rsidR="00E62774" w:rsidRPr="00B84FA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форме»</w:t>
      </w:r>
      <w:r w:rsidR="00E62774" w:rsidRPr="00B84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по результатам </w:t>
      </w:r>
      <w:r w:rsid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имущества 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27F85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126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527F85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33CE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F85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62774" w:rsidRPr="00B84FA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 настоящий договор  (далее – Договор) о нижеследующем: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996FF9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96F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1.ПРЕДМЕТ ДОГОВОРА</w:t>
      </w:r>
    </w:p>
    <w:p w:rsidR="00474ACB" w:rsidRPr="00474ACB" w:rsidRDefault="00474ACB" w:rsidP="00A20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купли-продажи по настоящему Договору является  автотранспортное средство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202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 идентификационный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______________________________;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модель/номер двигателя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шасси (рама)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кузов (кабина) номер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; </w:t>
      </w:r>
    </w:p>
    <w:p w:rsidR="00474ACB" w:rsidRPr="00474ACB" w:rsidRDefault="00E62774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цвет кузова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</w:t>
      </w:r>
      <w:r w:rsidR="00474ACB" w:rsidRPr="00474ACB">
        <w:rPr>
          <w:rFonts w:ascii="Time Roman" w:eastAsia="Times New Roman" w:hAnsi="Time Roman" w:cs="Arial"/>
          <w:sz w:val="24"/>
          <w:szCs w:val="24"/>
          <w:lang w:eastAsia="ru-RU"/>
        </w:rPr>
        <w:t>;</w:t>
      </w: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 xml:space="preserve"> </w:t>
      </w:r>
      <w:r w:rsidR="00E62774">
        <w:rPr>
          <w:rFonts w:ascii="Time Roman" w:eastAsia="Times New Roman" w:hAnsi="Time Roman" w:cs="Arial"/>
          <w:sz w:val="24"/>
          <w:szCs w:val="24"/>
          <w:lang w:eastAsia="ru-RU"/>
        </w:rPr>
        <w:t xml:space="preserve">паспорт транспортного средства </w:t>
      </w:r>
      <w:r w:rsidR="00A202D8">
        <w:rPr>
          <w:rFonts w:ascii="Time Roman" w:eastAsia="Times New Roman" w:hAnsi="Time Roman" w:cs="Arial"/>
          <w:sz w:val="24"/>
          <w:szCs w:val="24"/>
          <w:lang w:eastAsia="ru-RU"/>
        </w:rPr>
        <w:t>_____________________________________________________</w:t>
      </w: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.</w:t>
      </w:r>
    </w:p>
    <w:p w:rsidR="00474ACB" w:rsidRPr="00474ACB" w:rsidRDefault="00474ACB" w:rsidP="00A202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Продавец ставит в известность Покупателя о том, что до заключения настоящего Договора продаваемое имущество никому не заложено, не запродано, в споре и под запретом  не состоит.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6D1D54" w:rsidRPr="006D1D54" w:rsidRDefault="00474ACB" w:rsidP="006D1D54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имущества, указанного в п.1.1 настоящего Договора, определена протоколом по результатам </w:t>
      </w:r>
      <w:r w:rsidR="005A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по продаже </w:t>
      </w:r>
      <w:r w:rsid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</w:t>
      </w:r>
      <w:r w:rsidR="005A6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публичного предложения в электронной форме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составляет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>(___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310F6D" w:rsidRPr="006D1D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6D1D54" w:rsidRP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1D54" w:rsidRPr="006D1D54">
        <w:rPr>
          <w:rFonts w:ascii="Times New Roman" w:eastAsia="Times New Roman" w:hAnsi="Times New Roman" w:cs="Times New Roman"/>
          <w:sz w:val="24"/>
          <w:lang w:eastAsia="ru-RU"/>
        </w:rPr>
        <w:t>НДС в размере _</w:t>
      </w:r>
      <w:r w:rsidR="003571D2"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="006D1D54" w:rsidRPr="006D1D54">
        <w:rPr>
          <w:rFonts w:ascii="Times New Roman" w:eastAsia="Times New Roman" w:hAnsi="Times New Roman" w:cs="Times New Roman"/>
          <w:sz w:val="24"/>
          <w:lang w:eastAsia="ru-RU"/>
        </w:rPr>
        <w:t>__(_</w:t>
      </w:r>
      <w:r w:rsidR="003571D2">
        <w:rPr>
          <w:rFonts w:ascii="Times New Roman" w:eastAsia="Times New Roman" w:hAnsi="Times New Roman" w:cs="Times New Roman"/>
          <w:sz w:val="24"/>
          <w:lang w:eastAsia="ru-RU"/>
        </w:rPr>
        <w:t>____________</w:t>
      </w:r>
      <w:r w:rsidR="006D1D54" w:rsidRPr="006D1D54">
        <w:rPr>
          <w:rFonts w:ascii="Times New Roman" w:eastAsia="Times New Roman" w:hAnsi="Times New Roman" w:cs="Times New Roman"/>
          <w:sz w:val="24"/>
          <w:lang w:eastAsia="ru-RU"/>
        </w:rPr>
        <w:t>__) рублей.</w:t>
      </w:r>
    </w:p>
    <w:p w:rsidR="006D1D54" w:rsidRPr="003571D2" w:rsidRDefault="006D1D54" w:rsidP="006D1D54">
      <w:pPr>
        <w:pStyle w:val="11"/>
        <w:numPr>
          <w:ilvl w:val="0"/>
          <w:numId w:val="0"/>
        </w:numPr>
        <w:spacing w:before="0" w:after="0"/>
        <w:ind w:firstLine="624"/>
        <w:rPr>
          <w:rFonts w:ascii="Times New Roman" w:hAnsi="Times New Roman" w:cs="Times New Roman"/>
          <w:i/>
          <w:color w:val="FF0000"/>
          <w:sz w:val="24"/>
          <w:szCs w:val="20"/>
          <w:u w:val="single"/>
        </w:rPr>
      </w:pPr>
      <w:r w:rsidRPr="003571D2">
        <w:rPr>
          <w:rFonts w:ascii="Times New Roman" w:hAnsi="Times New Roman" w:cs="Times New Roman"/>
          <w:i/>
          <w:color w:val="FF0000"/>
          <w:sz w:val="24"/>
          <w:szCs w:val="20"/>
          <w:u w:val="single"/>
        </w:rPr>
        <w:t xml:space="preserve">Для физического лица </w:t>
      </w:r>
    </w:p>
    <w:p w:rsidR="006D1D54" w:rsidRPr="003571D2" w:rsidRDefault="006D1D54" w:rsidP="006D1D54">
      <w:pPr>
        <w:pStyle w:val="11"/>
        <w:numPr>
          <w:ilvl w:val="0"/>
          <w:numId w:val="0"/>
        </w:numPr>
        <w:spacing w:before="0" w:after="0"/>
        <w:ind w:firstLine="624"/>
        <w:rPr>
          <w:rFonts w:ascii="Times New Roman" w:hAnsi="Times New Roman" w:cs="Times New Roman"/>
          <w:i/>
          <w:sz w:val="24"/>
          <w:szCs w:val="20"/>
        </w:rPr>
      </w:pPr>
      <w:r w:rsidRPr="003571D2">
        <w:rPr>
          <w:rFonts w:ascii="Times New Roman" w:hAnsi="Times New Roman" w:cs="Times New Roman"/>
          <w:i/>
          <w:sz w:val="24"/>
          <w:szCs w:val="20"/>
        </w:rPr>
        <w:t xml:space="preserve">В соответствии с пунктом 3 статьи 161 Налогового кодекса Российской Федерации Покупатель обязан уплатить сумму НДС по муниципальному имуществу. </w:t>
      </w:r>
    </w:p>
    <w:p w:rsidR="006D1D54" w:rsidRPr="003571D2" w:rsidRDefault="006D1D54" w:rsidP="006D1D54">
      <w:pPr>
        <w:pStyle w:val="11"/>
        <w:numPr>
          <w:ilvl w:val="0"/>
          <w:numId w:val="0"/>
        </w:numPr>
        <w:spacing w:before="0" w:after="0"/>
        <w:ind w:firstLine="624"/>
        <w:rPr>
          <w:rFonts w:ascii="Times New Roman" w:hAnsi="Times New Roman" w:cs="Times New Roman"/>
          <w:b/>
          <w:i/>
          <w:sz w:val="24"/>
          <w:szCs w:val="20"/>
        </w:rPr>
      </w:pPr>
      <w:r w:rsidRPr="003571D2">
        <w:rPr>
          <w:rFonts w:ascii="Times New Roman" w:hAnsi="Times New Roman" w:cs="Times New Roman"/>
          <w:b/>
          <w:i/>
          <w:sz w:val="24"/>
          <w:szCs w:val="20"/>
        </w:rPr>
        <w:t xml:space="preserve">Реквизиты для оплаты НДС: </w:t>
      </w:r>
    </w:p>
    <w:p w:rsidR="006D1D54" w:rsidRPr="003571D2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71D2">
        <w:rPr>
          <w:rFonts w:ascii="Times New Roman" w:hAnsi="Times New Roman" w:cs="Times New Roman"/>
          <w:i/>
          <w:sz w:val="24"/>
          <w:szCs w:val="24"/>
        </w:rPr>
        <w:t xml:space="preserve">Управление финансов администрации Чернушинского МО </w:t>
      </w:r>
    </w:p>
    <w:p w:rsidR="006D1D54" w:rsidRPr="003571D2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71D2">
        <w:rPr>
          <w:rFonts w:ascii="Times New Roman" w:hAnsi="Times New Roman" w:cs="Times New Roman"/>
          <w:i/>
          <w:sz w:val="24"/>
          <w:szCs w:val="24"/>
        </w:rPr>
        <w:t xml:space="preserve">(Управление имущественных отношений, </w:t>
      </w:r>
      <w:proofErr w:type="gramStart"/>
      <w:r w:rsidRPr="003571D2">
        <w:rPr>
          <w:rFonts w:ascii="Times New Roman" w:hAnsi="Times New Roman" w:cs="Times New Roman"/>
          <w:i/>
          <w:sz w:val="24"/>
          <w:szCs w:val="24"/>
        </w:rPr>
        <w:t>л</w:t>
      </w:r>
      <w:proofErr w:type="gramEnd"/>
      <w:r w:rsidRPr="003571D2">
        <w:rPr>
          <w:rFonts w:ascii="Times New Roman" w:hAnsi="Times New Roman" w:cs="Times New Roman"/>
          <w:i/>
          <w:sz w:val="24"/>
          <w:szCs w:val="24"/>
        </w:rPr>
        <w:t xml:space="preserve">/с 057010006), </w:t>
      </w:r>
    </w:p>
    <w:p w:rsidR="006D1D54" w:rsidRPr="003571D2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71D2">
        <w:rPr>
          <w:rFonts w:ascii="Times New Roman" w:hAnsi="Times New Roman" w:cs="Times New Roman"/>
          <w:i/>
          <w:sz w:val="24"/>
          <w:szCs w:val="24"/>
        </w:rPr>
        <w:t>ИНН 5959004198 КПП 595901001, БИК 015773997 ОКТМО 57557000</w:t>
      </w:r>
    </w:p>
    <w:p w:rsidR="006D1D54" w:rsidRPr="003571D2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71D2">
        <w:rPr>
          <w:rFonts w:ascii="Times New Roman" w:hAnsi="Times New Roman" w:cs="Times New Roman"/>
          <w:i/>
          <w:sz w:val="24"/>
          <w:szCs w:val="24"/>
        </w:rPr>
        <w:t xml:space="preserve">Казначейский (расчетный) счет </w:t>
      </w:r>
      <w:r w:rsidRPr="003571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03232643575570005600</w:t>
      </w:r>
    </w:p>
    <w:p w:rsidR="006D1D54" w:rsidRPr="003571D2" w:rsidRDefault="006D1D54" w:rsidP="006D1D54">
      <w:pPr>
        <w:spacing w:after="0" w:line="240" w:lineRule="auto"/>
        <w:ind w:firstLine="6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71D2">
        <w:rPr>
          <w:rFonts w:ascii="Times New Roman" w:eastAsiaTheme="minorEastAsia" w:hAnsi="Times New Roman" w:cs="Times New Roman"/>
          <w:i/>
          <w:color w:val="000000"/>
          <w:sz w:val="24"/>
          <w:szCs w:val="24"/>
          <w:lang w:eastAsia="ru-RU"/>
        </w:rPr>
        <w:t>ОКЦ № 3 УГУ Банка России//УФК по Пермскому краю г. Пермь</w:t>
      </w:r>
    </w:p>
    <w:p w:rsidR="006D1D54" w:rsidRPr="003571D2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571D2">
        <w:rPr>
          <w:rFonts w:ascii="Times New Roman" w:hAnsi="Times New Roman" w:cs="Times New Roman"/>
          <w:i/>
          <w:sz w:val="24"/>
          <w:szCs w:val="24"/>
        </w:rPr>
        <w:t xml:space="preserve">ЕКС (корреспондентский) счет 40102810145370000048, </w:t>
      </w:r>
      <w:r w:rsidRPr="003571D2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назначение платежа: оплата НДС.</w:t>
      </w:r>
    </w:p>
    <w:p w:rsidR="006D1D54" w:rsidRPr="003571D2" w:rsidRDefault="006D1D54" w:rsidP="006D1D54">
      <w:pPr>
        <w:pStyle w:val="11"/>
        <w:numPr>
          <w:ilvl w:val="0"/>
          <w:numId w:val="0"/>
        </w:numPr>
        <w:spacing w:before="0" w:after="0"/>
        <w:ind w:firstLine="624"/>
        <w:rPr>
          <w:rFonts w:ascii="Times New Roman" w:hAnsi="Times New Roman" w:cs="Times New Roman"/>
          <w:i/>
          <w:color w:val="FF0000"/>
          <w:sz w:val="24"/>
          <w:szCs w:val="20"/>
          <w:u w:val="single"/>
        </w:rPr>
      </w:pPr>
      <w:r w:rsidRPr="003571D2">
        <w:rPr>
          <w:rFonts w:ascii="Times New Roman" w:hAnsi="Times New Roman" w:cs="Times New Roman"/>
          <w:i/>
          <w:color w:val="FF0000"/>
          <w:sz w:val="24"/>
          <w:szCs w:val="20"/>
          <w:u w:val="single"/>
        </w:rPr>
        <w:t xml:space="preserve">Для индивидуального предпринимателя и  юридического лица </w:t>
      </w:r>
    </w:p>
    <w:p w:rsidR="00CF2099" w:rsidRPr="003571D2" w:rsidRDefault="00CF2099" w:rsidP="00CF20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kern w:val="32"/>
          <w:sz w:val="24"/>
          <w:szCs w:val="20"/>
        </w:rPr>
      </w:pPr>
      <w:r w:rsidRPr="003571D2">
        <w:rPr>
          <w:rFonts w:ascii="Times New Roman" w:eastAsia="Times New Roman" w:hAnsi="Times New Roman" w:cs="Times New Roman"/>
          <w:bCs/>
          <w:i/>
          <w:kern w:val="32"/>
          <w:sz w:val="24"/>
          <w:szCs w:val="20"/>
        </w:rPr>
        <w:lastRenderedPageBreak/>
        <w:t>В соответствии с пунктом 3 статьи 161 Налогового кодекса Российской Федерации Покупатель является налоговым агентом и обязан самостоятельно исчислить и уплатить соответствующую сумму НДС по автотранспортному средству в Федеральный бюджет.</w:t>
      </w:r>
    </w:p>
    <w:p w:rsidR="006D1D54" w:rsidRPr="003571D2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Указанная цена приобретенного имущества является окончательной и изменению не подлежит.</w:t>
      </w:r>
    </w:p>
    <w:p w:rsidR="006D1D54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Сумма задатка в размере  </w:t>
      </w:r>
      <w:r w:rsidR="00F4461F" w:rsidRPr="00F446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сумму стоимости проданного автотранспортного средства. </w:t>
      </w:r>
    </w:p>
    <w:p w:rsidR="006D1D54" w:rsidRPr="006D1D54" w:rsidRDefault="006D1D54" w:rsidP="006D1D54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6D1D54">
        <w:rPr>
          <w:rFonts w:ascii="Times New Roman" w:eastAsia="Times New Roman" w:hAnsi="Times New Roman" w:cs="Times New Roman"/>
          <w:sz w:val="24"/>
          <w:lang w:eastAsia="ru-RU"/>
        </w:rPr>
        <w:t>Оставшуюся сумму в размере</w:t>
      </w:r>
      <w:proofErr w:type="gramStart"/>
      <w:r w:rsidRPr="006D1D5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_____</w:t>
      </w:r>
      <w:r w:rsidRPr="006D1D5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__________</w:t>
      </w:r>
      <w:r w:rsidRPr="006D1D5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) </w:t>
      </w:r>
      <w:proofErr w:type="gramEnd"/>
      <w:r w:rsidRPr="006D1D5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рублей </w:t>
      </w:r>
      <w:r w:rsidRPr="006D1D54">
        <w:rPr>
          <w:rFonts w:ascii="Times New Roman" w:eastAsia="Times New Roman" w:hAnsi="Times New Roman" w:cs="Times New Roman"/>
          <w:sz w:val="24"/>
          <w:lang w:eastAsia="ru-RU"/>
        </w:rPr>
        <w:t xml:space="preserve">Покупатель обязуется оплатить единовременно </w:t>
      </w:r>
      <w:r w:rsidRPr="006D1D54">
        <w:rPr>
          <w:rFonts w:ascii="Times New Roman" w:hAnsi="Times New Roman" w:cs="Times New Roman"/>
          <w:sz w:val="24"/>
          <w:u w:val="single"/>
        </w:rPr>
        <w:t>не позднее 5 (пяти) рабочих дней</w:t>
      </w:r>
      <w:r w:rsidRPr="006D1D54">
        <w:rPr>
          <w:rFonts w:ascii="Times New Roman" w:hAnsi="Times New Roman" w:cs="Times New Roman"/>
          <w:sz w:val="24"/>
        </w:rPr>
        <w:t xml:space="preserve"> со дня заключения настоящего Договора </w:t>
      </w:r>
      <w:r w:rsidRPr="006D1D54">
        <w:rPr>
          <w:rFonts w:ascii="Times New Roman" w:eastAsia="Times New Roman" w:hAnsi="Times New Roman" w:cs="Times New Roman"/>
          <w:sz w:val="24"/>
          <w:lang w:eastAsia="ru-RU"/>
        </w:rPr>
        <w:t xml:space="preserve">на следующие реквизиты: 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УФК по Пермскому краю (Управление имущественных отношений  </w:t>
      </w:r>
      <w:proofErr w:type="gramEnd"/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 Чернушинского муниципального округа Пермского края)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ОКЦ № 3 УГУ Банка России //УФК по Пермскому краю г. Пермь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БИК 015 773 997, ИНН 59 59 00 41 98, КПП 59 59 01 001, ОКТМО 57 557 000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Казначейский (расчетный) счет 03100 643 000 000 015 600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ЕКС (корреспондентский) счет 40102 810 145 370 000 048</w:t>
      </w:r>
    </w:p>
    <w:p w:rsid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КБК 701 114 02043 14 0000 410, </w:t>
      </w:r>
    </w:p>
    <w:p w:rsidR="006D1D54" w:rsidRPr="00C20DE7" w:rsidRDefault="006D1D54" w:rsidP="006D1D54">
      <w:pPr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назначение платежа: оплата по договору купли-продажи №__.</w:t>
      </w:r>
    </w:p>
    <w:p w:rsid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>3.1. Продавец обязан: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 xml:space="preserve">3.1.1. передать Покупателю в собственность автотранспортное средство, указанное в п.1.1 настоящего Договора, по Акту приема-передачи, а также </w:t>
      </w:r>
      <w:proofErr w:type="gramStart"/>
      <w:r w:rsidRPr="00C20DE7">
        <w:rPr>
          <w:rFonts w:ascii="Times New Roman" w:eastAsia="Times New Roman" w:hAnsi="Times New Roman" w:cs="Times New Roman"/>
          <w:sz w:val="24"/>
          <w:lang w:eastAsia="ru-RU"/>
        </w:rPr>
        <w:t>предоставить все необходимые документы</w:t>
      </w:r>
      <w:proofErr w:type="gramEnd"/>
      <w:r w:rsidRPr="00C20DE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>3.2. Покупатель обязан: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>3.2.1. оплатить выкупленное автотранспортное средство в полном объеме единовременно в течение 5 (пяти) рабочих дней после подписания настоящего Договора;</w:t>
      </w:r>
    </w:p>
    <w:p w:rsidR="00C20DE7" w:rsidRPr="00C20DE7" w:rsidRDefault="00C20DE7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20DE7">
        <w:rPr>
          <w:rFonts w:ascii="Times New Roman" w:eastAsia="Times New Roman" w:hAnsi="Times New Roman" w:cs="Times New Roman"/>
          <w:sz w:val="24"/>
          <w:lang w:eastAsia="ru-RU"/>
        </w:rPr>
        <w:t xml:space="preserve">3.2.2.  принять автотранспортное  средство по </w:t>
      </w:r>
      <w:proofErr w:type="gramStart"/>
      <w:r w:rsidRPr="00C20DE7">
        <w:rPr>
          <w:rFonts w:ascii="Times New Roman" w:eastAsia="Times New Roman" w:hAnsi="Times New Roman" w:cs="Times New Roman"/>
          <w:sz w:val="24"/>
          <w:lang w:eastAsia="ru-RU"/>
        </w:rPr>
        <w:t>Акту-приема</w:t>
      </w:r>
      <w:proofErr w:type="gramEnd"/>
      <w:r w:rsidRPr="00C20DE7">
        <w:rPr>
          <w:rFonts w:ascii="Times New Roman" w:eastAsia="Times New Roman" w:hAnsi="Times New Roman" w:cs="Times New Roman"/>
          <w:sz w:val="24"/>
          <w:lang w:eastAsia="ru-RU"/>
        </w:rPr>
        <w:t xml:space="preserve"> передачи на условиях, предусмотренных настоящим Договором. Акт приема-передачи подписывается Сторонами в течение 10 (десяти) календарных дней с момента оплаты имущества Покупателем.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В случае невыполнения или ненадлежащего выполнения одной из Сторон обязательств по настоящему Договору, виновная сторона возмещает  другой Стороне убытки, в соответствии с действующим законодательством РФ.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ПЕРЕХОД ПРАВА СОБСТВЕННОСТИ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Право собственности на имущество возникает у Покупателя с момента полного выполнения Сторонами своих обязательств по Договору.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 ДЕЙСТВИЯ ДОГОВОРА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  Настоящий Договор вступает в силу с момента его подписания Сторонами.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ИЗМЕНЕНИЯ, ДОПОЛНЕНИЯ И  РАСТОРЖЕНИЯ  ДОГОВОРА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Изменения, дополнения  настоящего Договора допускается по соглашению  Сторон с применением предварительных согласительных процедур.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 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proofErr w:type="gramStart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требованию одной из Сторон в судебном порядке в случае невыполнения  условий настоящего Договора.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ЗАКЛЮЧИТЕЛЬНАЯ ЧАСТЬ</w:t>
      </w:r>
    </w:p>
    <w:p w:rsidR="00C20DE7" w:rsidRPr="00C20DE7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8.1.</w:t>
      </w:r>
      <w:r w:rsidR="007A7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DE7" w:rsidRPr="00C20DE7">
        <w:rPr>
          <w:rFonts w:ascii="Times New Roman" w:eastAsia="Times New Roman" w:hAnsi="Times New Roman" w:cs="Times New Roman"/>
          <w:sz w:val="24"/>
          <w:lang w:eastAsia="ru-RU"/>
        </w:rPr>
        <w:t>Настоящий Договор составлен в 3-х экземплярах на 2-х листах каждый, по одному для каждой из Сторон и один экземпляр для регистрации в ГИБДД.</w:t>
      </w:r>
    </w:p>
    <w:p w:rsidR="00474ACB" w:rsidRPr="00474ACB" w:rsidRDefault="00474ACB" w:rsidP="00C20DE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 Приложение № 1 «Акт приема-передачи автотранспортного средства» к настоящему Договору.   </w:t>
      </w:r>
    </w:p>
    <w:p w:rsid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099" w:rsidRPr="00474ACB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ACB" w:rsidRP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9. ЮРИДИЧЕСКИЕ АДРЕСА И БАНКОВСКИЕ РЕКВИЗИТЫ СТОРОН</w:t>
      </w:r>
    </w:p>
    <w:p w:rsidR="00474ACB" w:rsidRPr="00474ACB" w:rsidRDefault="00474ACB" w:rsidP="00DB5C8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p w:rsidR="00CE1470" w:rsidRPr="007E7AA3" w:rsidRDefault="00474ACB" w:rsidP="007E7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ПРОДАВЕЦ:                                                      </w:t>
      </w:r>
      <w:r w:rsidR="007E7A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</w:t>
      </w:r>
      <w:r w:rsidRPr="00474A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ПОКУПАТЕЛЬ</w:t>
      </w:r>
      <w:r w:rsidR="007E7A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pPr w:leftFromText="180" w:rightFromText="180" w:vertAnchor="text" w:horzAnchor="margin" w:tblpY="68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4217"/>
      </w:tblGrid>
      <w:tr w:rsidR="003101B6" w:rsidRPr="003101B6" w:rsidTr="003101B6">
        <w:trPr>
          <w:trHeight w:val="259"/>
        </w:trPr>
        <w:tc>
          <w:tcPr>
            <w:tcW w:w="4644" w:type="dxa"/>
          </w:tcPr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Управление имущественных отношений администрации Чернушинского муниципального округа Пермского края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ул. Юбилейная, д. 21А г. Чернушка, 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Пермский край, 617830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hyperlink r:id="rId6" w:history="1"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uio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@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chernushka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.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permkrai</w:t>
              </w:r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101B6">
                <w:rPr>
                  <w:rFonts w:ascii="Times New Roman" w:eastAsia="Times New Roman" w:hAnsi="Times New Roman" w:cs="Times New Roman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Телефон/факс: (34261) 4-61-34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ИНН 5959004198, КПП 595901001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УФК по Пермскому краю (Управление имущественных отношений администрации Чернушинского муниципального округа </w:t>
            </w:r>
            <w:proofErr w:type="gramEnd"/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Пермского края), ОТДЕЛЕНИЕ ПЕРМЬ БАНКА РОССИИ //УФК по Пермскому краю г. Пермь</w:t>
            </w:r>
            <w:proofErr w:type="gramEnd"/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БИК 015773997, ОКТМО 57557000 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ЕКС к/с 40102810145370000048</w:t>
            </w:r>
          </w:p>
          <w:p w:rsidR="003101B6" w:rsidRPr="003101B6" w:rsidRDefault="003101B6" w:rsidP="003101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Казначейский </w:t>
            </w:r>
            <w:proofErr w:type="gramStart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</w:t>
            </w:r>
            <w:proofErr w:type="gramEnd"/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/с 03100643000000015600</w:t>
            </w: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101B6">
              <w:rPr>
                <w:rFonts w:ascii="Times New Roman" w:hAnsi="Times New Roman" w:cs="Times New Roman"/>
                <w:szCs w:val="24"/>
              </w:rPr>
              <w:t>Начальник управления</w:t>
            </w:r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3101B6">
              <w:rPr>
                <w:rFonts w:ascii="Times New Roman" w:hAnsi="Times New Roman" w:cs="Times New Roman"/>
                <w:szCs w:val="24"/>
              </w:rPr>
              <w:t xml:space="preserve">__________________ И.Н. </w:t>
            </w:r>
            <w:proofErr w:type="spellStart"/>
            <w:r w:rsidRPr="003101B6">
              <w:rPr>
                <w:rFonts w:ascii="Times New Roman" w:hAnsi="Times New Roman" w:cs="Times New Roman"/>
                <w:szCs w:val="24"/>
              </w:rPr>
              <w:t>Варзаносова</w:t>
            </w:r>
            <w:proofErr w:type="spellEnd"/>
          </w:p>
          <w:p w:rsidR="003101B6" w:rsidRPr="003101B6" w:rsidRDefault="003101B6" w:rsidP="00DB5C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мп</w:t>
            </w:r>
            <w:proofErr w:type="spellEnd"/>
          </w:p>
          <w:p w:rsidR="003101B6" w:rsidRP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560" w:type="dxa"/>
          </w:tcPr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217" w:type="dxa"/>
          </w:tcPr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Pr="003101B6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__________________________________</w:t>
            </w: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786A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3101B6" w:rsidRPr="003101B6" w:rsidRDefault="003101B6" w:rsidP="00616D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01B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/__</w:t>
            </w:r>
            <w:r w:rsidR="00616DD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____________</w:t>
            </w:r>
          </w:p>
        </w:tc>
      </w:tr>
    </w:tbl>
    <w:p w:rsidR="00CE1470" w:rsidRDefault="00CE1470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2099" w:rsidRDefault="00CF2099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3083"/>
      </w:tblGrid>
      <w:tr w:rsidR="003101B6" w:rsidTr="003101B6">
        <w:tc>
          <w:tcPr>
            <w:tcW w:w="3521" w:type="pct"/>
          </w:tcPr>
          <w:p w:rsid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pct"/>
          </w:tcPr>
          <w:p w:rsidR="003101B6" w:rsidRPr="00474ACB" w:rsidRDefault="003101B6" w:rsidP="003101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 № 1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 договору от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474A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</w:t>
            </w:r>
          </w:p>
          <w:p w:rsidR="003101B6" w:rsidRDefault="003101B6" w:rsidP="00DB5C8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1B6" w:rsidRDefault="003101B6" w:rsidP="00DB5C88">
      <w:pPr>
        <w:overflowPunct w:val="0"/>
        <w:autoSpaceDE w:val="0"/>
        <w:autoSpaceDN w:val="0"/>
        <w:adjustRightInd w:val="0"/>
        <w:spacing w:after="0" w:line="240" w:lineRule="auto"/>
        <w:ind w:left="566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приема-передачи автотранспортного средства</w:t>
      </w:r>
    </w:p>
    <w:p w:rsidR="00474ACB" w:rsidRPr="00474ACB" w:rsidRDefault="00310F6D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</w:t>
      </w:r>
      <w:proofErr w:type="gramStart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.Ч</w:t>
      </w:r>
      <w:proofErr w:type="gramEnd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ернушка</w:t>
      </w:r>
      <w:proofErr w:type="spellEnd"/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</w:t>
      </w:r>
      <w:r w:rsidR="00310F6D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</w:t>
      </w:r>
      <w:r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                                                              </w:t>
      </w:r>
      <w:r w:rsidR="00240B66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</w:t>
      </w:r>
      <w:r w:rsidR="003101B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</w:t>
      </w:r>
      <w:r w:rsidR="00240B66" w:rsidRPr="007E7AA3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       </w:t>
      </w:r>
      <w:r w:rsidR="003101B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«__»________202</w:t>
      </w:r>
      <w:r w:rsidR="00996FF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6</w:t>
      </w:r>
      <w:r w:rsidR="003101B6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г.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заявки </w:t>
      </w:r>
      <w:r w:rsidR="00872378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7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г.</w:t>
      </w:r>
      <w:r w:rsidR="00872378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7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="00872378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2378" w:rsidRPr="0087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продаже </w:t>
      </w:r>
      <w:r w:rsid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посредством публичного предложения в </w:t>
      </w:r>
      <w:r w:rsidR="00872378" w:rsidRPr="0087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</w:t>
      </w:r>
      <w:r w:rsidR="00872378" w:rsidRPr="00872378">
        <w:rPr>
          <w:rFonts w:ascii="Times New Roman" w:eastAsia="Times New Roman" w:hAnsi="Times New Roman" w:cs="Times New Roman"/>
          <w:sz w:val="24"/>
          <w:lang w:eastAsia="ru-RU"/>
        </w:rPr>
        <w:t xml:space="preserve">форме, объявленного на </w:t>
      </w:r>
      <w:r w:rsidR="00872378">
        <w:rPr>
          <w:rFonts w:ascii="Times New Roman" w:eastAsia="Times New Roman" w:hAnsi="Times New Roman" w:cs="Times New Roman"/>
          <w:sz w:val="24"/>
          <w:lang w:eastAsia="ru-RU"/>
        </w:rPr>
        <w:t>«__»_________</w:t>
      </w:r>
      <w:r w:rsidR="00872378" w:rsidRPr="00872378">
        <w:rPr>
          <w:rFonts w:ascii="Times New Roman" w:eastAsia="Times New Roman" w:hAnsi="Times New Roman" w:cs="Times New Roman"/>
          <w:sz w:val="24"/>
          <w:lang w:eastAsia="ru-RU"/>
        </w:rPr>
        <w:t>202</w:t>
      </w:r>
      <w:r w:rsidR="00996FF9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="00872378" w:rsidRPr="00872378">
        <w:rPr>
          <w:rFonts w:ascii="Times New Roman" w:eastAsia="Times New Roman" w:hAnsi="Times New Roman" w:cs="Times New Roman"/>
          <w:sz w:val="24"/>
          <w:lang w:eastAsia="ru-RU"/>
        </w:rPr>
        <w:t xml:space="preserve">г., </w:t>
      </w:r>
      <w:r w:rsidRPr="00872378">
        <w:rPr>
          <w:rFonts w:ascii="Times New Roman" w:eastAsia="Times New Roman" w:hAnsi="Times New Roman" w:cs="Times New Roman"/>
          <w:sz w:val="24"/>
          <w:lang w:eastAsia="ru-RU"/>
        </w:rPr>
        <w:t>протоколом</w:t>
      </w:r>
      <w:r w:rsidRPr="008723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</w:t>
      </w:r>
      <w:r w:rsidR="00357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от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г.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договора купли-продажи автотранспортного средства  от 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660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F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F6403C" w:rsidRDefault="00474ACB" w:rsidP="00240B6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имущественных отношений администрации Чернушинского </w:t>
      </w:r>
      <w:r w:rsid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DF7ADD" w:rsidRPr="00310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Пермского края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начальника </w:t>
      </w:r>
      <w:proofErr w:type="spellStart"/>
      <w:r w:rsidR="005160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Варзаносовой</w:t>
      </w:r>
      <w:proofErr w:type="spellEnd"/>
      <w:r w:rsidR="00516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Ирины Николаевны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передает в собственность, а </w:t>
      </w:r>
    </w:p>
    <w:p w:rsidR="00474ACB" w:rsidRPr="00474ACB" w:rsidRDefault="003101B6" w:rsidP="00240B6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74ACB"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в собственность  автотранспортное средство:</w:t>
      </w:r>
    </w:p>
    <w:p w:rsidR="003101B6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марки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_________________________;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6054" w:rsidRPr="00474ACB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0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516054" w:rsidRPr="003101B6" w:rsidRDefault="00516054" w:rsidP="00516054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 идентификационный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-модель/номер двигателя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-шасси (рама)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 xml:space="preserve">-кузов (кабина) номер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-цвет кузова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3101B6" w:rsidRPr="003101B6" w:rsidRDefault="00516054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 Roman" w:eastAsia="Times New Roman" w:hAnsi="Time Roman" w:cs="Arial"/>
          <w:sz w:val="24"/>
          <w:szCs w:val="24"/>
          <w:lang w:eastAsia="ru-RU"/>
        </w:rPr>
      </w:pPr>
      <w:r w:rsidRPr="00474ACB">
        <w:rPr>
          <w:rFonts w:ascii="Time Roman" w:eastAsia="Times New Roman" w:hAnsi="Time Roman" w:cs="Arial"/>
          <w:sz w:val="24"/>
          <w:szCs w:val="24"/>
          <w:lang w:eastAsia="ru-RU"/>
        </w:rPr>
        <w:t>-</w:t>
      </w:r>
      <w:r>
        <w:rPr>
          <w:rFonts w:ascii="Time Roman" w:eastAsia="Times New Roman" w:hAnsi="Time Roman" w:cs="Arial"/>
          <w:sz w:val="24"/>
          <w:szCs w:val="24"/>
          <w:lang w:eastAsia="ru-RU"/>
        </w:rPr>
        <w:t xml:space="preserve">паспорт транспортного средства </w:t>
      </w:r>
      <w:r w:rsidR="003101B6">
        <w:rPr>
          <w:rFonts w:ascii="Time Roman" w:eastAsia="Times New Roman" w:hAnsi="Time Roman" w:cs="Arial"/>
          <w:sz w:val="24"/>
          <w:szCs w:val="24"/>
          <w:lang w:eastAsia="ru-RU"/>
        </w:rPr>
        <w:t>________________________;</w:t>
      </w:r>
    </w:p>
    <w:p w:rsidR="00474ACB" w:rsidRPr="00474ACB" w:rsidRDefault="00474ACB" w:rsidP="00310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64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подписании настоящего А</w:t>
      </w: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приема-передачи Покупатель подтверждает, что Продавец исполнил свои обязательства по передаче автомобиля в соответствии с условиями договора купли-продажи.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Претензий и Покупателя к Продавцу нет.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AC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     </w:t>
      </w:r>
    </w:p>
    <w:p w:rsidR="00474ACB" w:rsidRPr="00474ACB" w:rsidRDefault="00474ACB" w:rsidP="00474AC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F6403C" w:rsidTr="00712669">
        <w:tc>
          <w:tcPr>
            <w:tcW w:w="5495" w:type="dxa"/>
          </w:tcPr>
          <w:p w:rsidR="00F6403C" w:rsidRPr="00996FF9" w:rsidRDefault="00996FF9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F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Передал: </w:t>
            </w:r>
            <w:r w:rsidR="00F6403C" w:rsidRPr="00996F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6" w:type="dxa"/>
          </w:tcPr>
          <w:p w:rsidR="00F6403C" w:rsidRPr="00996FF9" w:rsidRDefault="00996FF9" w:rsidP="00996FF9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F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F6403C" w:rsidRPr="00996F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ринял:</w:t>
            </w:r>
          </w:p>
        </w:tc>
      </w:tr>
      <w:tr w:rsidR="00F6403C" w:rsidTr="00712669">
        <w:tc>
          <w:tcPr>
            <w:tcW w:w="5495" w:type="dxa"/>
          </w:tcPr>
          <w:p w:rsidR="00F6403C" w:rsidRP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64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Управление имущественных отношений </w:t>
            </w:r>
          </w:p>
          <w:p w:rsidR="00F6403C" w:rsidRP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администрации Чернушинского </w:t>
            </w:r>
          </w:p>
          <w:p w:rsid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округа Пермского края</w:t>
            </w:r>
          </w:p>
          <w:p w:rsid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6403C" w:rsidRPr="00E277F6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277F6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</w:p>
          <w:p w:rsidR="00F6403C" w:rsidRPr="00F6403C" w:rsidRDefault="00F6403C" w:rsidP="00F6403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Варзаносова</w:t>
            </w:r>
            <w:proofErr w:type="spellEnd"/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6" w:type="dxa"/>
          </w:tcPr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6403C" w:rsidRDefault="00F6403C" w:rsidP="00474ACB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__________________/_____________________</w:t>
            </w:r>
          </w:p>
        </w:tc>
      </w:tr>
    </w:tbl>
    <w:p w:rsidR="00474ACB" w:rsidRPr="00474ACB" w:rsidRDefault="00474ACB" w:rsidP="00474AC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6054" w:rsidRDefault="00516054" w:rsidP="005160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03C" w:rsidRPr="00525E18" w:rsidRDefault="00F6403C" w:rsidP="005160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054" w:rsidRPr="00525E18" w:rsidRDefault="00516054" w:rsidP="005160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6054" w:rsidRPr="00525E18" w:rsidRDefault="00516054" w:rsidP="00516054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ACB" w:rsidRPr="00474ACB" w:rsidRDefault="005D6B10" w:rsidP="00F6403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6054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EE6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4ACB" w:rsidRPr="00474ACB" w:rsidRDefault="00474ACB" w:rsidP="00474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ACB" w:rsidRPr="00474ACB" w:rsidRDefault="00474ACB" w:rsidP="00474ACB">
      <w:pPr>
        <w:overflowPunct w:val="0"/>
        <w:autoSpaceDE w:val="0"/>
        <w:autoSpaceDN w:val="0"/>
        <w:adjustRightInd w:val="0"/>
        <w:spacing w:after="0" w:line="240" w:lineRule="auto"/>
        <w:ind w:firstLine="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BD" w:rsidRDefault="00A972BD"/>
    <w:sectPr w:rsidR="00A972BD" w:rsidSect="00712669">
      <w:pgSz w:w="11906" w:h="16838"/>
      <w:pgMar w:top="851" w:right="680" w:bottom="62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 Roman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42F5"/>
    <w:multiLevelType w:val="multilevel"/>
    <w:tmpl w:val="374CAC7A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pStyle w:val="11"/>
      <w:lvlText w:val="%1.%2."/>
      <w:lvlJc w:val="left"/>
      <w:pPr>
        <w:ind w:left="573" w:hanging="432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"/>
      <w:lvlText w:val="%1.%2.%3."/>
      <w:lvlJc w:val="left"/>
      <w:pPr>
        <w:ind w:left="1497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111I"/>
      <w:lvlText w:val="(%4)"/>
      <w:lvlJc w:val="left"/>
      <w:pPr>
        <w:ind w:left="220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68"/>
    <w:rsid w:val="00032D98"/>
    <w:rsid w:val="000910EE"/>
    <w:rsid w:val="00117BA8"/>
    <w:rsid w:val="00133CE4"/>
    <w:rsid w:val="001D7DE6"/>
    <w:rsid w:val="00240B66"/>
    <w:rsid w:val="00297CA7"/>
    <w:rsid w:val="002C39C2"/>
    <w:rsid w:val="00307475"/>
    <w:rsid w:val="003101B6"/>
    <w:rsid w:val="00310F6D"/>
    <w:rsid w:val="00333B68"/>
    <w:rsid w:val="00355D74"/>
    <w:rsid w:val="003571D2"/>
    <w:rsid w:val="00474ACB"/>
    <w:rsid w:val="004B63F2"/>
    <w:rsid w:val="00516054"/>
    <w:rsid w:val="00527F85"/>
    <w:rsid w:val="00532AC7"/>
    <w:rsid w:val="00553CD1"/>
    <w:rsid w:val="005A689A"/>
    <w:rsid w:val="005D6B10"/>
    <w:rsid w:val="00616DDD"/>
    <w:rsid w:val="006607A9"/>
    <w:rsid w:val="006D1D54"/>
    <w:rsid w:val="00712669"/>
    <w:rsid w:val="00786A89"/>
    <w:rsid w:val="007A71FD"/>
    <w:rsid w:val="007E7AA3"/>
    <w:rsid w:val="00872378"/>
    <w:rsid w:val="008736AB"/>
    <w:rsid w:val="00906E0C"/>
    <w:rsid w:val="00996FF9"/>
    <w:rsid w:val="009A7A64"/>
    <w:rsid w:val="00A01F6D"/>
    <w:rsid w:val="00A202D8"/>
    <w:rsid w:val="00A972BD"/>
    <w:rsid w:val="00B84FA5"/>
    <w:rsid w:val="00B8712F"/>
    <w:rsid w:val="00BF346A"/>
    <w:rsid w:val="00BF750E"/>
    <w:rsid w:val="00C20DE7"/>
    <w:rsid w:val="00CE1470"/>
    <w:rsid w:val="00CF2099"/>
    <w:rsid w:val="00D67167"/>
    <w:rsid w:val="00DB5C88"/>
    <w:rsid w:val="00DF7ADD"/>
    <w:rsid w:val="00E62774"/>
    <w:rsid w:val="00EE6029"/>
    <w:rsid w:val="00F4461F"/>
    <w:rsid w:val="00F6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6D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."/>
    <w:basedOn w:val="10"/>
    <w:qFormat/>
    <w:rsid w:val="006D1D54"/>
    <w:pPr>
      <w:keepNext w:val="0"/>
      <w:keepLines w:val="0"/>
      <w:numPr>
        <w:numId w:val="1"/>
      </w:numPr>
      <w:spacing w:before="240" w:after="60" w:line="240" w:lineRule="auto"/>
      <w:jc w:val="both"/>
    </w:pPr>
    <w:rPr>
      <w:rFonts w:ascii="Arial" w:eastAsia="Times New Roman" w:hAnsi="Arial" w:cs="Arial"/>
      <w:caps/>
      <w:color w:val="auto"/>
      <w:kern w:val="32"/>
      <w:sz w:val="22"/>
      <w:szCs w:val="32"/>
      <w:lang w:eastAsia="ru-RU"/>
    </w:rPr>
  </w:style>
  <w:style w:type="character" w:customStyle="1" w:styleId="11Char">
    <w:name w:val="1.1 Char"/>
    <w:basedOn w:val="a0"/>
    <w:link w:val="11"/>
    <w:locked/>
    <w:rsid w:val="006D1D54"/>
    <w:rPr>
      <w:rFonts w:ascii="Arial" w:eastAsia="Times New Roman" w:hAnsi="Arial" w:cs="Arial"/>
      <w:bCs/>
      <w:kern w:val="32"/>
      <w:szCs w:val="32"/>
    </w:rPr>
  </w:style>
  <w:style w:type="paragraph" w:customStyle="1" w:styleId="11">
    <w:name w:val="1.1"/>
    <w:basedOn w:val="1"/>
    <w:link w:val="11Char"/>
    <w:qFormat/>
    <w:rsid w:val="006D1D54"/>
    <w:pPr>
      <w:numPr>
        <w:ilvl w:val="1"/>
      </w:numPr>
      <w:outlineLvl w:val="9"/>
    </w:pPr>
    <w:rPr>
      <w:b w:val="0"/>
      <w:caps w:val="0"/>
      <w:lang w:eastAsia="en-US"/>
    </w:rPr>
  </w:style>
  <w:style w:type="paragraph" w:customStyle="1" w:styleId="111">
    <w:name w:val="1.1.1"/>
    <w:basedOn w:val="11"/>
    <w:qFormat/>
    <w:rsid w:val="006D1D54"/>
    <w:pPr>
      <w:widowControl w:val="0"/>
      <w:numPr>
        <w:ilvl w:val="2"/>
      </w:numPr>
      <w:tabs>
        <w:tab w:val="num" w:pos="360"/>
      </w:tabs>
      <w:ind w:left="2509" w:hanging="180"/>
    </w:pPr>
  </w:style>
  <w:style w:type="paragraph" w:customStyle="1" w:styleId="111I">
    <w:name w:val="1.1.1 (I)"/>
    <w:basedOn w:val="111"/>
    <w:qFormat/>
    <w:rsid w:val="006D1D54"/>
    <w:pPr>
      <w:numPr>
        <w:ilvl w:val="3"/>
      </w:numPr>
      <w:tabs>
        <w:tab w:val="num" w:pos="360"/>
      </w:tabs>
      <w:ind w:left="3229" w:hanging="360"/>
    </w:pPr>
  </w:style>
  <w:style w:type="character" w:customStyle="1" w:styleId="12">
    <w:name w:val="Заголовок 1 Знак"/>
    <w:basedOn w:val="a0"/>
    <w:link w:val="10"/>
    <w:uiPriority w:val="9"/>
    <w:rsid w:val="006D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6D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."/>
    <w:basedOn w:val="10"/>
    <w:qFormat/>
    <w:rsid w:val="006D1D54"/>
    <w:pPr>
      <w:keepNext w:val="0"/>
      <w:keepLines w:val="0"/>
      <w:numPr>
        <w:numId w:val="1"/>
      </w:numPr>
      <w:spacing w:before="240" w:after="60" w:line="240" w:lineRule="auto"/>
      <w:jc w:val="both"/>
    </w:pPr>
    <w:rPr>
      <w:rFonts w:ascii="Arial" w:eastAsia="Times New Roman" w:hAnsi="Arial" w:cs="Arial"/>
      <w:caps/>
      <w:color w:val="auto"/>
      <w:kern w:val="32"/>
      <w:sz w:val="22"/>
      <w:szCs w:val="32"/>
      <w:lang w:eastAsia="ru-RU"/>
    </w:rPr>
  </w:style>
  <w:style w:type="character" w:customStyle="1" w:styleId="11Char">
    <w:name w:val="1.1 Char"/>
    <w:basedOn w:val="a0"/>
    <w:link w:val="11"/>
    <w:locked/>
    <w:rsid w:val="006D1D54"/>
    <w:rPr>
      <w:rFonts w:ascii="Arial" w:eastAsia="Times New Roman" w:hAnsi="Arial" w:cs="Arial"/>
      <w:bCs/>
      <w:kern w:val="32"/>
      <w:szCs w:val="32"/>
    </w:rPr>
  </w:style>
  <w:style w:type="paragraph" w:customStyle="1" w:styleId="11">
    <w:name w:val="1.1"/>
    <w:basedOn w:val="1"/>
    <w:link w:val="11Char"/>
    <w:qFormat/>
    <w:rsid w:val="006D1D54"/>
    <w:pPr>
      <w:numPr>
        <w:ilvl w:val="1"/>
      </w:numPr>
      <w:outlineLvl w:val="9"/>
    </w:pPr>
    <w:rPr>
      <w:b w:val="0"/>
      <w:caps w:val="0"/>
      <w:lang w:eastAsia="en-US"/>
    </w:rPr>
  </w:style>
  <w:style w:type="paragraph" w:customStyle="1" w:styleId="111">
    <w:name w:val="1.1.1"/>
    <w:basedOn w:val="11"/>
    <w:qFormat/>
    <w:rsid w:val="006D1D54"/>
    <w:pPr>
      <w:widowControl w:val="0"/>
      <w:numPr>
        <w:ilvl w:val="2"/>
      </w:numPr>
      <w:tabs>
        <w:tab w:val="num" w:pos="360"/>
      </w:tabs>
      <w:ind w:left="2509" w:hanging="180"/>
    </w:pPr>
  </w:style>
  <w:style w:type="paragraph" w:customStyle="1" w:styleId="111I">
    <w:name w:val="1.1.1 (I)"/>
    <w:basedOn w:val="111"/>
    <w:qFormat/>
    <w:rsid w:val="006D1D54"/>
    <w:pPr>
      <w:numPr>
        <w:ilvl w:val="3"/>
      </w:numPr>
      <w:tabs>
        <w:tab w:val="num" w:pos="360"/>
      </w:tabs>
      <w:ind w:left="3229" w:hanging="360"/>
    </w:pPr>
  </w:style>
  <w:style w:type="character" w:customStyle="1" w:styleId="12">
    <w:name w:val="Заголовок 1 Знак"/>
    <w:basedOn w:val="a0"/>
    <w:link w:val="10"/>
    <w:uiPriority w:val="9"/>
    <w:rsid w:val="006D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o@chernushka.permkr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Сабитова</dc:creator>
  <cp:lastModifiedBy>Пользователь Windows</cp:lastModifiedBy>
  <cp:revision>71</cp:revision>
  <cp:lastPrinted>2024-12-11T10:37:00Z</cp:lastPrinted>
  <dcterms:created xsi:type="dcterms:W3CDTF">2019-05-17T06:29:00Z</dcterms:created>
  <dcterms:modified xsi:type="dcterms:W3CDTF">2026-01-21T09:28:00Z</dcterms:modified>
</cp:coreProperties>
</file>